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6D94" w14:textId="77777777" w:rsidR="00600428" w:rsidRDefault="00141AD5">
      <w:pPr>
        <w:spacing w:after="116"/>
        <w:ind w:left="57" w:right="0" w:firstLine="0"/>
        <w:jc w:val="center"/>
      </w:pPr>
      <w:r>
        <w:rPr>
          <w:noProof/>
        </w:rPr>
        <w:drawing>
          <wp:inline distT="0" distB="0" distL="0" distR="0" wp14:anchorId="34135BBF" wp14:editId="65B36E39">
            <wp:extent cx="717550" cy="68580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91A3084" w14:textId="7B8D9EB4" w:rsidR="00705295" w:rsidRDefault="00141AD5" w:rsidP="00705295">
      <w:pPr>
        <w:spacing w:line="364" w:lineRule="auto"/>
        <w:ind w:left="-15" w:right="0" w:firstLine="0"/>
      </w:pPr>
      <w:r>
        <w:rPr>
          <w:b/>
        </w:rPr>
        <w:t xml:space="preserve">Polskie Stowarzyszenie Psychologii Rozwoju Człowieka </w:t>
      </w:r>
      <w:r>
        <w:t xml:space="preserve">ul. Ingardena 6 3 0 -06 0 Kraków      </w:t>
      </w:r>
      <w:r>
        <w:tab/>
        <w:t xml:space="preserve">                 www.psprc.edu.pl </w:t>
      </w:r>
      <w:hyperlink r:id="rId6" w:history="1">
        <w:r w:rsidR="00705295" w:rsidRPr="00C31223">
          <w:rPr>
            <w:rStyle w:val="Hipercze"/>
          </w:rPr>
          <w:t>stowarzyszenierozwojuczlowieka@gmail.com</w:t>
        </w:r>
      </w:hyperlink>
    </w:p>
    <w:p w14:paraId="0678BF2E" w14:textId="05E76E90" w:rsidR="00600428" w:rsidRDefault="00141AD5" w:rsidP="00DC3A68">
      <w:pPr>
        <w:spacing w:line="364" w:lineRule="auto"/>
        <w:ind w:left="-15" w:right="0" w:firstLine="0"/>
      </w:pPr>
      <w: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98779F" wp14:editId="0731CC5B">
                <wp:extent cx="5692140" cy="9525"/>
                <wp:effectExtent l="0" t="0" r="0" b="0"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140" cy="9525"/>
                          <a:chOff x="0" y="0"/>
                          <a:chExt cx="5692140" cy="9525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5692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140">
                                <a:moveTo>
                                  <a:pt x="0" y="0"/>
                                </a:moveTo>
                                <a:lnTo>
                                  <a:pt x="569214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8" style="width:448.2pt;height:0.75pt;mso-position-horizontal-relative:char;mso-position-vertical-relative:line" coordsize="56921,95">
                <v:shape id="Shape 123" style="position:absolute;width:56921;height:0;left:0;top:0;" coordsize="5692140,0" path="m0,0l569214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E66583C" w14:textId="1D42697F" w:rsidR="00600428" w:rsidRDefault="00141AD5" w:rsidP="00DC3A68">
      <w:pPr>
        <w:spacing w:after="16"/>
        <w:ind w:left="0" w:right="0" w:firstLine="0"/>
      </w:pPr>
      <w:r>
        <w:t xml:space="preserve">Szanowni Państwo </w:t>
      </w:r>
    </w:p>
    <w:p w14:paraId="1AFFF3EC" w14:textId="77777777" w:rsidR="00357F11" w:rsidRDefault="00141AD5">
      <w:pPr>
        <w:ind w:left="-5" w:right="0"/>
      </w:pPr>
      <w:r>
        <w:t>Członkowie Polskiego Stowarzyszenia Psychologii Rozwoju Człowieka</w:t>
      </w:r>
    </w:p>
    <w:p w14:paraId="6753F6AC" w14:textId="4F12B03D" w:rsidR="00600428" w:rsidRDefault="00141AD5">
      <w:pPr>
        <w:ind w:left="-5" w:right="0"/>
      </w:pPr>
      <w:r>
        <w:t xml:space="preserve"> </w:t>
      </w:r>
    </w:p>
    <w:p w14:paraId="143DEE20" w14:textId="17B70B5E" w:rsidR="00705295" w:rsidRDefault="00141AD5" w:rsidP="00E723F1">
      <w:pPr>
        <w:spacing w:after="17"/>
        <w:ind w:left="0" w:right="0" w:firstLine="0"/>
      </w:pPr>
      <w:r>
        <w:t xml:space="preserve">Uprzejmie zawiadamiamy, że </w:t>
      </w:r>
      <w:r w:rsidR="00705295">
        <w:t xml:space="preserve">w związku z sytuacją epidemiologiczną tegoroczne </w:t>
      </w:r>
      <w:r>
        <w:t xml:space="preserve">Walne Zgromadzenie Członków PSPRC, </w:t>
      </w:r>
      <w:r w:rsidR="00705295">
        <w:t>odbędzie się on-line w systemie ZOOM</w:t>
      </w:r>
      <w:r w:rsidR="00357F11">
        <w:t xml:space="preserve"> w dniu:</w:t>
      </w:r>
    </w:p>
    <w:p w14:paraId="65A34F96" w14:textId="643BD7AF" w:rsidR="00DC3A68" w:rsidRPr="00DC3A68" w:rsidRDefault="00705295" w:rsidP="00DC3A68">
      <w:pPr>
        <w:spacing w:after="222"/>
        <w:ind w:left="-5" w:right="0"/>
        <w:jc w:val="center"/>
        <w:rPr>
          <w:color w:val="FF0000"/>
          <w:sz w:val="32"/>
          <w:szCs w:val="28"/>
        </w:rPr>
      </w:pPr>
      <w:r w:rsidRPr="00DC3A68">
        <w:rPr>
          <w:b/>
          <w:bCs/>
          <w:color w:val="FF0000"/>
          <w:sz w:val="32"/>
          <w:szCs w:val="28"/>
        </w:rPr>
        <w:t>17 czerwca (środa) w godzinach 18:00 -20:00</w:t>
      </w:r>
    </w:p>
    <w:p w14:paraId="3A17270C" w14:textId="554C27E5" w:rsidR="00705295" w:rsidRDefault="00705295">
      <w:pPr>
        <w:spacing w:after="222"/>
        <w:ind w:left="-5" w:right="0"/>
      </w:pPr>
      <w:r>
        <w:t xml:space="preserve">Poniżej przesyłamy program Zebrania oraz zasady uczestnictwa. </w:t>
      </w:r>
    </w:p>
    <w:p w14:paraId="3223F85B" w14:textId="3554A19B" w:rsidR="00082E5C" w:rsidRPr="00082E5C" w:rsidRDefault="00082E5C">
      <w:pPr>
        <w:spacing w:after="222"/>
        <w:ind w:left="-5" w:right="0"/>
        <w:rPr>
          <w:b/>
          <w:bCs/>
        </w:rPr>
      </w:pPr>
      <w:r w:rsidRPr="00082E5C">
        <w:rPr>
          <w:b/>
          <w:bCs/>
        </w:rPr>
        <w:t>PROGRAM ZEBRANIA</w:t>
      </w:r>
    </w:p>
    <w:p w14:paraId="373FB16E" w14:textId="38C5CEF8" w:rsidR="00082E5C" w:rsidRDefault="00705295" w:rsidP="00E723F1">
      <w:pPr>
        <w:pStyle w:val="Akapitzlist"/>
        <w:numPr>
          <w:ilvl w:val="0"/>
          <w:numId w:val="2"/>
        </w:numPr>
        <w:spacing w:after="222"/>
        <w:ind w:right="0"/>
      </w:pPr>
      <w:r>
        <w:t>Przyjęcie sprawozdania z działalności Stowarzyszenia za rok 2019</w:t>
      </w:r>
    </w:p>
    <w:p w14:paraId="17E80207" w14:textId="0DA318FC" w:rsidR="00705295" w:rsidRDefault="00705295" w:rsidP="00705295">
      <w:pPr>
        <w:pStyle w:val="Akapitzlist"/>
        <w:numPr>
          <w:ilvl w:val="0"/>
          <w:numId w:val="2"/>
        </w:numPr>
        <w:spacing w:after="222"/>
        <w:ind w:right="0"/>
      </w:pPr>
      <w:r>
        <w:t xml:space="preserve">Przyjęcie sprawozdania finansowego </w:t>
      </w:r>
      <w:r w:rsidR="00357F11">
        <w:t xml:space="preserve">Stowarzyszenia </w:t>
      </w:r>
      <w:r>
        <w:t>za rok 2019</w:t>
      </w:r>
    </w:p>
    <w:p w14:paraId="3BACA386" w14:textId="5E1761C2" w:rsidR="00705295" w:rsidRDefault="00705295" w:rsidP="00705295">
      <w:pPr>
        <w:pStyle w:val="Akapitzlist"/>
        <w:numPr>
          <w:ilvl w:val="0"/>
          <w:numId w:val="2"/>
        </w:numPr>
        <w:spacing w:after="222"/>
        <w:ind w:right="0"/>
      </w:pPr>
      <w:r>
        <w:t>Przyjęcie sprawozdania Komisji Rewizyjnej za rok 2019</w:t>
      </w:r>
    </w:p>
    <w:p w14:paraId="507F0824" w14:textId="77777777" w:rsidR="00705295" w:rsidRDefault="00705295" w:rsidP="00705295">
      <w:pPr>
        <w:pStyle w:val="Akapitzlist"/>
        <w:numPr>
          <w:ilvl w:val="0"/>
          <w:numId w:val="2"/>
        </w:numPr>
        <w:spacing w:after="222"/>
        <w:ind w:right="0"/>
      </w:pPr>
      <w:r>
        <w:t>Dyskusja na temat działalności Stowarzyszenia w najbliższych latach w obszarach:</w:t>
      </w:r>
    </w:p>
    <w:p w14:paraId="5463A1F6" w14:textId="62E53225" w:rsidR="00705295" w:rsidRDefault="00705295" w:rsidP="00705295">
      <w:pPr>
        <w:pStyle w:val="Akapitzlist"/>
        <w:numPr>
          <w:ilvl w:val="1"/>
          <w:numId w:val="2"/>
        </w:numPr>
        <w:spacing w:after="222"/>
        <w:ind w:right="0"/>
      </w:pPr>
      <w:r>
        <w:t xml:space="preserve">Naukowym – Czasopismo Psychologia Rozwojowa, Nagroda Szumana, 29. i 30.OKPR </w:t>
      </w:r>
    </w:p>
    <w:p w14:paraId="0DC1A922" w14:textId="169B712A" w:rsidR="00705295" w:rsidRDefault="00705295" w:rsidP="00705295">
      <w:pPr>
        <w:pStyle w:val="Akapitzlist"/>
        <w:numPr>
          <w:ilvl w:val="1"/>
          <w:numId w:val="2"/>
        </w:numPr>
        <w:spacing w:after="222"/>
        <w:ind w:right="0"/>
      </w:pPr>
      <w:r>
        <w:t>Międzynarodowym – współpraca ze stowarzyszeniami i naukowcami z ośrodków z zagranicy</w:t>
      </w:r>
    </w:p>
    <w:p w14:paraId="6341A8B5" w14:textId="3C0877DD" w:rsidR="00705295" w:rsidRDefault="00705295" w:rsidP="00705295">
      <w:pPr>
        <w:pStyle w:val="Akapitzlist"/>
        <w:numPr>
          <w:ilvl w:val="1"/>
          <w:numId w:val="2"/>
        </w:numPr>
        <w:spacing w:after="222"/>
        <w:ind w:right="0"/>
      </w:pPr>
      <w:r>
        <w:t>Promocyjnym – zwiększenie liczby członków i rozpoznawalności PSPRC</w:t>
      </w:r>
    </w:p>
    <w:p w14:paraId="2F4EA075" w14:textId="3E7565B2" w:rsidR="00705295" w:rsidRDefault="00082E5C" w:rsidP="00705295">
      <w:pPr>
        <w:pStyle w:val="Akapitzlist"/>
        <w:numPr>
          <w:ilvl w:val="1"/>
          <w:numId w:val="2"/>
        </w:numPr>
        <w:spacing w:after="222"/>
        <w:ind w:right="0"/>
      </w:pPr>
      <w:r>
        <w:t>Współpracy z młodą kadrą naukow</w:t>
      </w:r>
      <w:r w:rsidR="00DC3A68">
        <w:t>ą</w:t>
      </w:r>
    </w:p>
    <w:p w14:paraId="604A6FDD" w14:textId="2871C2C6" w:rsidR="00600428" w:rsidRPr="00357F11" w:rsidRDefault="00082E5C">
      <w:pPr>
        <w:spacing w:after="68"/>
        <w:ind w:left="0" w:right="0" w:firstLine="0"/>
        <w:rPr>
          <w:b/>
          <w:bCs/>
        </w:rPr>
      </w:pPr>
      <w:r w:rsidRPr="00357F11">
        <w:rPr>
          <w:b/>
          <w:bCs/>
        </w:rPr>
        <w:t>ZASADY UCZESTNICWA</w:t>
      </w:r>
    </w:p>
    <w:p w14:paraId="678115CB" w14:textId="3A12ACF1" w:rsidR="00DC3A68" w:rsidRPr="00573866" w:rsidRDefault="00082E5C" w:rsidP="00DC3A68">
      <w:pPr>
        <w:spacing w:after="68"/>
        <w:ind w:right="0"/>
        <w:rPr>
          <w:sz w:val="22"/>
          <w:szCs w:val="20"/>
        </w:rPr>
      </w:pPr>
      <w:r w:rsidRPr="00DC3A68">
        <w:rPr>
          <w:b/>
          <w:bCs/>
        </w:rPr>
        <w:t>Połączenie</w:t>
      </w:r>
      <w:r>
        <w:t xml:space="preserve"> odbędzie się w systemie ZOOM WEBINAR</w:t>
      </w:r>
      <w:r w:rsidR="00DC3A68">
        <w:t>. W</w:t>
      </w:r>
      <w:r>
        <w:t>ystarczające jest zainstalowanie podstawowej</w:t>
      </w:r>
      <w:r w:rsidR="0013105F">
        <w:t>,</w:t>
      </w:r>
      <w:r>
        <w:t xml:space="preserve"> bezpłatnej wersji programu ZOOM oraz wejście w przesłany link</w:t>
      </w:r>
      <w:r w:rsidR="00DC3A68">
        <w:t>. Każdy z Państwa otrzyma indywidualny link w osobistym zaproszeniu</w:t>
      </w:r>
      <w:r w:rsidR="00141AD5">
        <w:t xml:space="preserve"> - r</w:t>
      </w:r>
      <w:r w:rsidR="00DC3A68">
        <w:t xml:space="preserve">ekomendujemy użycie tej wersji. Dodatkowo, </w:t>
      </w:r>
      <w:r w:rsidR="00E723F1">
        <w:t xml:space="preserve">przesyłamy poniżej </w:t>
      </w:r>
      <w:r w:rsidR="00DC3A68">
        <w:t xml:space="preserve">link ogólny, którego można użyć alternatywnie, gdyby osobisty link utkwił w </w:t>
      </w:r>
      <w:r w:rsidR="00573866">
        <w:t>spam</w:t>
      </w:r>
      <w:r w:rsidR="00E723F1">
        <w:t xml:space="preserve">: </w:t>
      </w:r>
      <w:hyperlink r:id="rId7" w:history="1">
        <w:r w:rsidR="00573866" w:rsidRPr="00573866">
          <w:rPr>
            <w:rStyle w:val="Hipercze"/>
            <w:sz w:val="22"/>
            <w:szCs w:val="20"/>
          </w:rPr>
          <w:t>https://us02web.zoom.us/j/86447726637?pwd=ZXVUNFZYOXpJUWxJcGp0dU91NFNTdz09</w:t>
        </w:r>
      </w:hyperlink>
    </w:p>
    <w:p w14:paraId="2F49EEB0" w14:textId="39587490" w:rsidR="00082E5C" w:rsidRDefault="00DC3A68" w:rsidP="00DC3A68">
      <w:pPr>
        <w:spacing w:after="68"/>
        <w:ind w:right="0"/>
      </w:pPr>
      <w:r>
        <w:rPr>
          <w:b/>
          <w:bCs/>
        </w:rPr>
        <w:t xml:space="preserve">Dyskusja i widoczność </w:t>
      </w:r>
      <w:proofErr w:type="gramStart"/>
      <w:r>
        <w:t>będzie</w:t>
      </w:r>
      <w:proofErr w:type="gramEnd"/>
      <w:r>
        <w:t xml:space="preserve"> możliwa podczas spotkania, co zapewnia system ZOOM WEBINAR pod warunkiem posiadania przez Państwa mikrofonów i kamer w urządzeniach elektronicznych. Ekran systemu ZOOM umożliwia widoczność 48 osób na ekranie jednocześnie. </w:t>
      </w:r>
    </w:p>
    <w:p w14:paraId="478B2BF2" w14:textId="6CF9A92D" w:rsidR="00600428" w:rsidRDefault="00DC3A68" w:rsidP="00E723F1">
      <w:pPr>
        <w:spacing w:after="68"/>
        <w:ind w:right="0"/>
      </w:pPr>
      <w:r>
        <w:rPr>
          <w:b/>
          <w:bCs/>
        </w:rPr>
        <w:t xml:space="preserve">Głosowanie </w:t>
      </w:r>
      <w:r w:rsidR="0013105F">
        <w:rPr>
          <w:b/>
          <w:bCs/>
        </w:rPr>
        <w:t>jawne i tajne</w:t>
      </w:r>
      <w:r w:rsidRPr="0013105F">
        <w:t xml:space="preserve"> będzie możliwe</w:t>
      </w:r>
      <w:r w:rsidR="0013105F">
        <w:t xml:space="preserve"> do przeprowadzenia i automatycznego zliczania przez ZOOM WEBINAR</w:t>
      </w:r>
      <w:r w:rsidRPr="0013105F">
        <w:t xml:space="preserve"> </w:t>
      </w:r>
      <w:r w:rsidR="00141AD5">
        <w:t xml:space="preserve"> </w:t>
      </w:r>
    </w:p>
    <w:p w14:paraId="4121B0B1" w14:textId="77777777" w:rsidR="00600428" w:rsidRDefault="00141AD5">
      <w:pPr>
        <w:spacing w:after="16"/>
        <w:ind w:left="0" w:right="0" w:firstLine="0"/>
      </w:pPr>
      <w:r>
        <w:t xml:space="preserve"> </w:t>
      </w:r>
    </w:p>
    <w:p w14:paraId="44843E9B" w14:textId="675CFB77" w:rsidR="00600428" w:rsidRDefault="00E723F1">
      <w:pPr>
        <w:tabs>
          <w:tab w:val="center" w:pos="2834"/>
          <w:tab w:val="center" w:pos="3539"/>
          <w:tab w:val="center" w:pos="4250"/>
          <w:tab w:val="center" w:pos="4956"/>
          <w:tab w:val="right" w:pos="9075"/>
        </w:tabs>
        <w:ind w:left="-15" w:right="0" w:firstLine="0"/>
      </w:pPr>
      <w:r>
        <w:rPr>
          <w:lang w:val="en-US"/>
        </w:rPr>
        <w:t>d</w:t>
      </w:r>
      <w:r w:rsidR="00141AD5" w:rsidRPr="00E723F1">
        <w:rPr>
          <w:lang w:val="en-US"/>
        </w:rPr>
        <w:t>r</w:t>
      </w:r>
      <w:r w:rsidRPr="00E723F1">
        <w:rPr>
          <w:lang w:val="en-US"/>
        </w:rPr>
        <w:t xml:space="preserve"> hab. </w:t>
      </w:r>
      <w:r w:rsidRPr="00E723F1">
        <w:t>Ewa Gurba, prof. UJ</w:t>
      </w:r>
      <w:r w:rsidR="00141AD5" w:rsidRPr="00E723F1">
        <w:t xml:space="preserve"> </w:t>
      </w:r>
      <w:r w:rsidR="00141AD5" w:rsidRPr="00E723F1">
        <w:tab/>
        <w:t xml:space="preserve"> </w:t>
      </w:r>
      <w:r w:rsidR="00141AD5" w:rsidRPr="00E723F1">
        <w:tab/>
        <w:t xml:space="preserve"> </w:t>
      </w:r>
      <w:r w:rsidR="00141AD5" w:rsidRPr="00E723F1">
        <w:tab/>
      </w:r>
      <w:r>
        <w:t>dr</w:t>
      </w:r>
      <w:r w:rsidR="00141AD5" w:rsidRPr="00E723F1">
        <w:t xml:space="preserve">. hab. </w:t>
      </w:r>
      <w:r>
        <w:t>Beata Krzywosz-Rynkiewicz, prof. UWM</w:t>
      </w:r>
      <w:r w:rsidR="00141AD5">
        <w:t xml:space="preserve"> </w:t>
      </w:r>
    </w:p>
    <w:p w14:paraId="45499CDB" w14:textId="00657B43" w:rsidR="00600428" w:rsidRDefault="00141AD5" w:rsidP="00357F11">
      <w:pPr>
        <w:tabs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7076"/>
        </w:tabs>
        <w:ind w:left="-15" w:right="0" w:firstLine="0"/>
      </w:pPr>
      <w:r>
        <w:t xml:space="preserve">Sekretarz PSPRC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Prezes PSPRC </w:t>
      </w:r>
      <w:r>
        <w:tab/>
        <w:t xml:space="preserve"> </w:t>
      </w:r>
    </w:p>
    <w:sectPr w:rsidR="00600428">
      <w:pgSz w:w="11904" w:h="16838"/>
      <w:pgMar w:top="1417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BDD"/>
    <w:multiLevelType w:val="hybridMultilevel"/>
    <w:tmpl w:val="DAB8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05BE"/>
    <w:multiLevelType w:val="hybridMultilevel"/>
    <w:tmpl w:val="F8C677FA"/>
    <w:lvl w:ilvl="0" w:tplc="5470C7F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C1E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C8C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E3E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C07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C01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0D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4A0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84C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82D49"/>
    <w:multiLevelType w:val="hybridMultilevel"/>
    <w:tmpl w:val="1474FD38"/>
    <w:lvl w:ilvl="0" w:tplc="EBDAC9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28"/>
    <w:rsid w:val="00002393"/>
    <w:rsid w:val="00082E5C"/>
    <w:rsid w:val="0013105F"/>
    <w:rsid w:val="00141AD5"/>
    <w:rsid w:val="00357F11"/>
    <w:rsid w:val="00573866"/>
    <w:rsid w:val="00600428"/>
    <w:rsid w:val="00705295"/>
    <w:rsid w:val="00DC3A68"/>
    <w:rsid w:val="00E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EF01"/>
  <w15:docId w15:val="{57A14358-F4B2-4313-8CA9-EB02312B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"/>
      <w:ind w:left="10" w:right="6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52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2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447726637?pwd=ZXVUNFZYOXpJUWxJcGp0dU91NFNT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warzyszenierozwojuczlowiek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Kielar-Turska</dc:creator>
  <cp:keywords/>
  <cp:lastModifiedBy>Piotr Brud</cp:lastModifiedBy>
  <cp:revision>6</cp:revision>
  <dcterms:created xsi:type="dcterms:W3CDTF">2020-05-22T09:35:00Z</dcterms:created>
  <dcterms:modified xsi:type="dcterms:W3CDTF">2020-05-28T11:03:00Z</dcterms:modified>
</cp:coreProperties>
</file>